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13" w:rsidRDefault="00023436" w:rsidP="00023436">
      <w:pPr>
        <w:jc w:val="center"/>
      </w:pPr>
      <w:r>
        <w:t>Работа 7</w:t>
      </w:r>
    </w:p>
    <w:p w:rsidR="00023436" w:rsidRPr="0088508B" w:rsidRDefault="00023436" w:rsidP="00023436">
      <w:pPr>
        <w:ind w:firstLine="709"/>
        <w:jc w:val="center"/>
        <w:rPr>
          <w:b/>
          <w:sz w:val="28"/>
          <w:szCs w:val="28"/>
        </w:rPr>
      </w:pPr>
      <w:r w:rsidRPr="0088508B">
        <w:rPr>
          <w:b/>
          <w:sz w:val="28"/>
          <w:szCs w:val="28"/>
        </w:rPr>
        <w:t>Работа с источниками</w:t>
      </w:r>
    </w:p>
    <w:p w:rsidR="00023436" w:rsidRPr="0088508B" w:rsidRDefault="00023436" w:rsidP="00023436">
      <w:pPr>
        <w:ind w:firstLine="709"/>
        <w:jc w:val="center"/>
        <w:rPr>
          <w:b/>
          <w:sz w:val="28"/>
          <w:szCs w:val="28"/>
        </w:rPr>
      </w:pP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88508B">
        <w:rPr>
          <w:b/>
          <w:sz w:val="28"/>
          <w:szCs w:val="28"/>
        </w:rPr>
        <w:t>Задание 1.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proofErr w:type="gramStart"/>
      <w:r w:rsidRPr="0088508B">
        <w:rPr>
          <w:rFonts w:ascii="Arial Narrow" w:hAnsi="Arial Narrow"/>
          <w:i/>
          <w:sz w:val="28"/>
          <w:szCs w:val="28"/>
        </w:rPr>
        <w:t>Прерванные первой мировой и гражданской войнами отечественные исследования в области управления производством и научной организации труда были возобновлены в начале 1920-х гг. В 1921 г. состоялось Первая Всероссийская инициативная конференция по организации труда и производства, которая рассмотрела вопрос о преподавании в учебных заведениях дисциплин по организации труда и управлению производством, а в 1924 г. — Вторая Всесоюзная конференция.</w:t>
      </w:r>
      <w:proofErr w:type="gramEnd"/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>Их результатом стала формулировка «основных законов научной организации производства и НОТ», во многом сохраняющих значение до сегодняшнего дня.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>1. Закона наименьших при цепной связи, гласящего, что конечный объем выпуска продукции, последовательно проходящей обработку в нескольких подразделениях, определяется возможностями слабейшего из них, как бы ни были сильны остальные.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>2. Закона взаимного замыкания, суть которого состоит в том, что сначала создаются подразделения основного производства, а затем «подсобные», работающие на них и друг на друга, а после удовлетворения внутренних потребностей — на сторону.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>3. Закона ритма, в соответствии с которым рациональное функционирование хозяйства невозможно без ритмичной работы как производства, так и отдельных работников.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>4. Закона параллельности — последовательности работ, требующего, чтобы частные производственные и трудовые процессы совершались не только последовательно, но и параллельно, «дабы общий конечный результат не задерживался отстающими»,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>5. Закона фронта работ, предполагающего, что нагрузка на людей должна соответствовать их реальным возможностям, иными словами «не нужно ставить два человека там, где с работой может справиться один».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>6. Закона реальных условий, говорящего о необходимости при организации любой деятельности ставить только достижимые цели, исходящие из реальных условий, наличных потребностей и возможных результатов.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>Наиболее плодотворным в развитии отечественной управленческой мысли были 1920-е годы, когда в период НЭПа допускалась не только определенная свобода предпринимательства, но и научных идей в ряде областей, не связанных непосредственно с проблемами политики или идеологии.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</w:p>
    <w:p w:rsidR="00FE3A66" w:rsidRDefault="00FE3A66" w:rsidP="00023436">
      <w:pPr>
        <w:ind w:firstLine="709"/>
        <w:jc w:val="both"/>
        <w:rPr>
          <w:b/>
          <w:sz w:val="28"/>
          <w:szCs w:val="28"/>
        </w:rPr>
      </w:pPr>
    </w:p>
    <w:p w:rsidR="00023436" w:rsidRPr="0088508B" w:rsidRDefault="00023436" w:rsidP="00023436">
      <w:pPr>
        <w:ind w:firstLine="709"/>
        <w:jc w:val="both"/>
        <w:rPr>
          <w:b/>
          <w:sz w:val="28"/>
          <w:szCs w:val="28"/>
        </w:rPr>
      </w:pPr>
      <w:r w:rsidRPr="0088508B">
        <w:rPr>
          <w:b/>
          <w:sz w:val="28"/>
          <w:szCs w:val="28"/>
        </w:rPr>
        <w:lastRenderedPageBreak/>
        <w:t xml:space="preserve">Задание 2. 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>Как считают современные исследователи*, в это время четко обозначились две основные группы концепций управления: организационно-технические и социальные. К первой относят концепции «Организационного управления» А.А. Богданова (Малиновского); «Физиологического оптимума» О.А. Ерман-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ского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; «Узкой базы» А.К.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Гастева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; «Производственную трактовку» Е.Ф.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Розмирович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. Ко второй — концепцию «Организационной деятельности» П.М.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Керженцева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>; «Социально-трудовую концепцию управления производством» Н.А. Витке и «Теорию административной емкости» Ф.Р. Дунаевского. Рассмотрим их подробнее.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А.А. Богданов (1873—1928) был выдающимся естествоиспытателем, экономистом, философом. Он поставил задачу систематизировать огромный организационный опыт человечества и вооружить руководителей знанием соответствующих законов, создав особую науку — организационную. Предметом последней в технической сфере является организация вещей, в экономической сфере — организация людей, в политической — организация идей. Техническая организация, по мнению Богданова, была определяющей по отношению ко всем остальным, и, таким образом, </w:t>
      </w:r>
      <w:proofErr w:type="gramStart"/>
      <w:r w:rsidRPr="0088508B">
        <w:rPr>
          <w:rFonts w:ascii="Arial Narrow" w:hAnsi="Arial Narrow"/>
          <w:i/>
          <w:sz w:val="28"/>
          <w:szCs w:val="28"/>
        </w:rPr>
        <w:t>он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 xml:space="preserve"> по сути пренебрегал самостоятельным характером социально-экономической деятельности людей.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>Частным случаем организации Богданов считал дезорганизацию, возникающую вследствие отсутствия единства самих организующих сил и того обстоятельства, что каждый субъект пытается независимо от других организовать окружающий мир для себя и по-своему.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>Хотя из-за абстрактности взгляды Богданова не получили широкого распространения, они содержали ценные для развития современной кибернетики и сетевых методов планирования идеи, в частности положения о структурной устойчивости систем, их уровнях и организационных механизмах формирования, «биорегуляторах», аналогичных современным «обратным связям» и пр.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О.А.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Ерманский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(1866—1941) в своих работах сформулировал предпосылки науки об организации труда и управления, связав ее необходимость с появлением определенных социально-экономических условий, и прежде всего крупного машинного производства, все факторы которого нужно было использовать максимум рационально.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Одним из основных законов этой науки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Ерманский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считал «закон организационной суммы», которая будет больше, чем» арифметическая составляющая ее сил», если все вещественные и личные элементы производства гармонично сочетаются и усиливают друг друга. Применительно к производству это означало, например, необходимость правильного подбора инструментов для работы с учетом конструкции, вида, формы обрабатываемого объекта, особенностей технологического процесса, физических и психических качеств работников.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Закон организационной суммы был необходим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Ерманскому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для формулировки главного принципа своей науки — принципа физиологического оптимума, который давал критерий рациональности выполнения любой работы. В основе этого критерия лежало отношение расходуемой энергии и достигаемого при этом </w:t>
      </w:r>
      <w:r w:rsidRPr="0088508B">
        <w:rPr>
          <w:rFonts w:ascii="Arial Narrow" w:hAnsi="Arial Narrow"/>
          <w:i/>
          <w:sz w:val="28"/>
          <w:szCs w:val="28"/>
        </w:rPr>
        <w:lastRenderedPageBreak/>
        <w:t>эффекта, выраженное «коэффициентом рациональности» (полезная работа/затраты энергии).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Изучая данные о соотношении числа руководителей и исполнителей, которое стремительно уменьшалось,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Ерманский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, </w:t>
      </w:r>
      <w:proofErr w:type="gramStart"/>
      <w:r w:rsidRPr="0088508B">
        <w:rPr>
          <w:rFonts w:ascii="Arial Narrow" w:hAnsi="Arial Narrow"/>
          <w:i/>
          <w:sz w:val="28"/>
          <w:szCs w:val="28"/>
        </w:rPr>
        <w:t>исходя из этой тенденции сделал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 xml:space="preserve"> вывод, что в недалеком будущем все станут руководителями, а вместо людей будут работать машины-автоматы.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Крупный организатор науки, оригинальный самобытный поэт А.К.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Гастев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>, трагически погибший в годы сталинских репрессий, считал, что всю работу в области научной организации труда (НОТ) и управления нужно начинать с отдельного человека, кем бы он ни был — руководителем или рядовым исполнителем.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>Методологической основой такого подхода стала разработанная им и его коллегами — сотрудниками Центрального института труда, директором которого он был многие годы, концепция трудовых установок, содержавшая в зародыше основы кибернетики, инженерной психологии, эргономики. Составными элементами этой концепции были: теория трудовых движений в производственном процессе; организация рабочего места; методика рационального производственного обучения и пр. С помощью содержащихся в них практических положений и выводов можно было задавать определенные стандарты для производственных операций, облегчать адаптацию работников к их непрерывному изменению, стимулировать их личную инициативу.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proofErr w:type="gramStart"/>
      <w:r w:rsidRPr="0088508B">
        <w:rPr>
          <w:rFonts w:ascii="Arial Narrow" w:hAnsi="Arial Narrow"/>
          <w:i/>
          <w:sz w:val="28"/>
          <w:szCs w:val="28"/>
        </w:rPr>
        <w:t>Приведем несколько рекомендаций такого рода: «сначала продумай свою работу досконально, приготовь весь нужный инструмент и приспособления»; «при работе ищи удобного положения тела; наблюдай за всей установкой; по возможности садись; если стоишь, то ноги расставляй, чтобы была экономная опора»; «не работай до полной усталости, делай равномерные отдыхи»; «во время работы не кушай, не пей, не кури;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 xml:space="preserve"> делай это в твои рабочие перерывы»; «если работа нейдет — не волноваться; надо сделать перерыв, успокоиться и — снова за работу»; «кончил работу — прибери все до последнего гвоздя, а рабочее место вымети». Конечно, с точки зрения сегодняшнего дня эти формулировки в чем-то могут показаться наивными, </w:t>
      </w:r>
      <w:proofErr w:type="gramStart"/>
      <w:r w:rsidRPr="0088508B">
        <w:rPr>
          <w:rFonts w:ascii="Arial Narrow" w:hAnsi="Arial Narrow"/>
          <w:i/>
          <w:sz w:val="28"/>
          <w:szCs w:val="28"/>
        </w:rPr>
        <w:t>но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> по сути свое значение они сохраняют и сейчас.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В отличие от западных специалистов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Гастев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и его ученики полагали, что внедрение НОТ и управления возможно и необходимо не только в технически оснащенном производстве, но и в «любом сарае», в самом «неустроенном медвежьем углу России», что в период доиндустриального уровня развития страны было крайне важно. Правда, этот тезис подвергался весьма резкой критике, ибо современники видели в нем попытку законсервировать техническую отсталость отечественного производства.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proofErr w:type="spellStart"/>
      <w:r w:rsidRPr="0088508B">
        <w:rPr>
          <w:rFonts w:ascii="Arial Narrow" w:hAnsi="Arial Narrow"/>
          <w:i/>
          <w:sz w:val="28"/>
          <w:szCs w:val="28"/>
        </w:rPr>
        <w:t>Гастев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не только искал пути рационализации трудовых движений и оптимальной организации рабочего места, но пытался активизировать работника, развить в нем потребность к самосовершенствованию, привить каждому «организационно-трудовую бациллу». Этому должна была способствовать и разработанная им методика быстрого обучения высококвалифицированных работников, позволявшая сократить сроки последнего в 6 раз — с 3—4 лет до 4—6 месяцев.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proofErr w:type="gramStart"/>
      <w:r w:rsidRPr="0088508B">
        <w:rPr>
          <w:rFonts w:ascii="Arial Narrow" w:hAnsi="Arial Narrow"/>
          <w:i/>
          <w:sz w:val="28"/>
          <w:szCs w:val="28"/>
        </w:rPr>
        <w:lastRenderedPageBreak/>
        <w:t xml:space="preserve">Еще одним направлением творчества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Гастева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была разработка концепции узкой базы, суть которой можно было выразить словами «рабочий, который управляет станком, есть директор предприятия, которое известно под именем станка», и закономерности управления последним можно распространить не только на предприятие, но и на государство в целом.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 xml:space="preserve"> </w:t>
      </w:r>
      <w:proofErr w:type="gramStart"/>
      <w:r w:rsidRPr="0088508B">
        <w:rPr>
          <w:rFonts w:ascii="Arial Narrow" w:hAnsi="Arial Narrow"/>
          <w:i/>
          <w:sz w:val="28"/>
          <w:szCs w:val="28"/>
        </w:rPr>
        <w:t xml:space="preserve">Эти закономерности, по мысли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Гастева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>, действуют в следующем порядке: «расчет — установка — обработка — контроль — учет — систематика — расчет»</w:t>
      </w:r>
      <w:proofErr w:type="gramEnd"/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proofErr w:type="spellStart"/>
      <w:r w:rsidRPr="0088508B">
        <w:rPr>
          <w:rFonts w:ascii="Arial Narrow" w:hAnsi="Arial Narrow"/>
          <w:i/>
          <w:sz w:val="28"/>
          <w:szCs w:val="28"/>
        </w:rPr>
        <w:t>Гастев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распространял эту формулу на </w:t>
      </w:r>
      <w:proofErr w:type="gramStart"/>
      <w:r w:rsidRPr="0088508B">
        <w:rPr>
          <w:rFonts w:ascii="Arial Narrow" w:hAnsi="Arial Narrow"/>
          <w:i/>
          <w:sz w:val="28"/>
          <w:szCs w:val="28"/>
        </w:rPr>
        <w:t>управление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 xml:space="preserve"> как вещами, так и людьми, поскольку считал, что, как и операции, производимые с помощью оборудования, труд любого работника может быть разложен на такого рода элементы, легко поддающиеся регулированию.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Идеи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Гастева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составили основу предложенной им науки о труде и управлении — «социальной инженерии», в которой широко применялся математический аппарат, формулы и чертежи.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Исходным пунктом «производственной трактовки» управленческих процессов Е.Ф.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Розмирович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(1886—1953) были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обшие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черты, имеющиеся в процессе производства и управления, организации физического и умственного труда.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Розмирович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понимала управление как процесс чисто </w:t>
      </w:r>
      <w:proofErr w:type="gramStart"/>
      <w:r w:rsidRPr="0088508B">
        <w:rPr>
          <w:rFonts w:ascii="Arial Narrow" w:hAnsi="Arial Narrow"/>
          <w:i/>
          <w:sz w:val="28"/>
          <w:szCs w:val="28"/>
        </w:rPr>
        <w:t>технический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>, состоящий из совокупности распорядительских, планирующих, надзорных, контрольных, регулятивных действий, представляющий собой разновидность производственного. Теми же методами, что и последний, его можно рационализировать, механизировать, автоматизировать.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В свете такого подхода аппарат управления рассматривался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Розмирович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как сложная машина или система машин, чья работа воплощается в материальных объектах: приказах, телефонограммах и т.п. 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По мнению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Розмирович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и ее последователей определенный уровень механизации делает излишним руководство людьми, заменяя его управлением вещами, поэтому нужда в изучении социальных аспектов </w:t>
      </w:r>
      <w:proofErr w:type="gramStart"/>
      <w:r w:rsidRPr="0088508B">
        <w:rPr>
          <w:rFonts w:ascii="Arial Narrow" w:hAnsi="Arial Narrow"/>
          <w:i/>
          <w:sz w:val="28"/>
          <w:szCs w:val="28"/>
        </w:rPr>
        <w:t>управления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 xml:space="preserve"> как и самой этой науки со временем отпадает. Главное же внимание направляется на выработку наиболее целесообразных приемов планирования, учета, организации, ведения делопроизводства и пр.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Представителем социального направления был прежде всего П.М.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Керженцев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(1881—1940), сформулировавший теорию организационной деятельности. Выделив в НОТ три объекта — труд, производство и управление, он сконцентрировался на последнем, считая его наиболее </w:t>
      </w:r>
      <w:proofErr w:type="gramStart"/>
      <w:r w:rsidRPr="0088508B">
        <w:rPr>
          <w:rFonts w:ascii="Arial Narrow" w:hAnsi="Arial Narrow"/>
          <w:i/>
          <w:sz w:val="28"/>
          <w:szCs w:val="28"/>
        </w:rPr>
        <w:t>важным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>. Под научной организацией управления он понимал определение наиболее рациональных приемов и методов выполнения управленческих действий, таких как формирование организационных структур, распределение обязанностей, планирование, учет, подбор и распределение кадров, поддержание дисциплины.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proofErr w:type="spellStart"/>
      <w:r w:rsidRPr="0088508B">
        <w:rPr>
          <w:rFonts w:ascii="Arial Narrow" w:hAnsi="Arial Narrow"/>
          <w:i/>
          <w:sz w:val="28"/>
          <w:szCs w:val="28"/>
        </w:rPr>
        <w:t>Керженцев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считал, что в работе по руководству организациями разных сфер деятельности есть общие черты, поэтому возможен обмен ее опытом, и формулировка на основе этого определенных общих принципов управления. К ним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Керженцев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отнес постановку целей и задач, разработку планов, учет, контроль, координацию использования людских и материальных ресурсов.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proofErr w:type="spellStart"/>
      <w:r w:rsidRPr="0088508B">
        <w:rPr>
          <w:rFonts w:ascii="Arial Narrow" w:hAnsi="Arial Narrow"/>
          <w:i/>
          <w:sz w:val="28"/>
          <w:szCs w:val="28"/>
        </w:rPr>
        <w:lastRenderedPageBreak/>
        <w:t>Керженцев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был убежден, что процесс научной организации труда и управления невозможен без поддержки широких масс трудящихся, которые должны быть не только точными исполнителями директив, полученных сверху, но и проявлять широкую инициативу, придающую организации дополнительные жизненные силы. Развитие инициативы, по мнению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Керженцева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>, приводит к тому, что «вместо прежних приказаний сверху создается особый вид руководства-подчинения, который выражается в известном соглашении между высшей и низшей инстанцией».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В то же время </w:t>
      </w:r>
      <w:proofErr w:type="spellStart"/>
      <w:r w:rsidRPr="0088508B">
        <w:rPr>
          <w:rFonts w:ascii="Arial Narrow" w:hAnsi="Arial Narrow"/>
          <w:i/>
          <w:sz w:val="28"/>
          <w:szCs w:val="28"/>
        </w:rPr>
        <w:t>Керженцев</w:t>
      </w:r>
      <w:proofErr w:type="spellEnd"/>
      <w:r w:rsidRPr="0088508B">
        <w:rPr>
          <w:rFonts w:ascii="Arial Narrow" w:hAnsi="Arial Narrow"/>
          <w:i/>
          <w:sz w:val="28"/>
          <w:szCs w:val="28"/>
        </w:rPr>
        <w:t xml:space="preserve"> не умалял роли и профессиональных руководителей, считая ее в значительной мере определяющей, поскольку в их руках сосредоточены рычаги воздействия на трудовой коллектив, </w:t>
      </w:r>
      <w:proofErr w:type="gramStart"/>
      <w:r w:rsidRPr="0088508B">
        <w:rPr>
          <w:rFonts w:ascii="Arial Narrow" w:hAnsi="Arial Narrow"/>
          <w:i/>
          <w:sz w:val="28"/>
          <w:szCs w:val="28"/>
        </w:rPr>
        <w:t>а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 xml:space="preserve"> следовательно на общие результаты деятельности организации. Поскольку руководитель обычно комплектует штат подчиненных по своему образу и подобию, окружая себя сильными людьми, или наоборот </w:t>
      </w:r>
      <w:proofErr w:type="gramStart"/>
      <w:r w:rsidRPr="0088508B">
        <w:rPr>
          <w:rFonts w:ascii="Arial Narrow" w:hAnsi="Arial Narrow"/>
          <w:i/>
          <w:sz w:val="28"/>
          <w:szCs w:val="28"/>
        </w:rPr>
        <w:t>посредственностями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>, правильный выбор самих руководителей, способных не выполнять работу подчиненных, а «каждого подчиненного поместить на подобающее место», становится важнейшей задачей.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Другой сторонник </w:t>
      </w:r>
      <w:proofErr w:type="gramStart"/>
      <w:r w:rsidRPr="0088508B">
        <w:rPr>
          <w:rFonts w:ascii="Arial Narrow" w:hAnsi="Arial Narrow"/>
          <w:i/>
          <w:sz w:val="28"/>
          <w:szCs w:val="28"/>
        </w:rPr>
        <w:t>социального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 xml:space="preserve"> подхода к управлению Н.А. Витке (даты жизни неизвестны) в своей социально-трудовой концепции управления производством четко разграничил управление вещами и людьми и сконцентрировался на последнем. Главную задачу управления он видел в целесообразной организации людей как участников единой трудовой кооперации («управление состоит в целесообразном сочетании людских воль»).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По мнению </w:t>
      </w:r>
      <w:proofErr w:type="gramStart"/>
      <w:r w:rsidRPr="0088508B">
        <w:rPr>
          <w:rFonts w:ascii="Arial Narrow" w:hAnsi="Arial Narrow"/>
          <w:i/>
          <w:sz w:val="28"/>
          <w:szCs w:val="28"/>
        </w:rPr>
        <w:t>Витке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 xml:space="preserve">, управление представляет собой единый целостный процесс, чьи элементы соединяются с помощью административной функции, учение о которой стало краеугольным камнем его концепции. Чем выше уровень управления, тем больше в нем доля административных элементов по сравнению с </w:t>
      </w:r>
      <w:proofErr w:type="gramStart"/>
      <w:r w:rsidRPr="0088508B">
        <w:rPr>
          <w:rFonts w:ascii="Arial Narrow" w:hAnsi="Arial Narrow"/>
          <w:i/>
          <w:sz w:val="28"/>
          <w:szCs w:val="28"/>
        </w:rPr>
        <w:t>техническими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>, тем более важную роль административная функция играет. Причем, значение этой функц</w:t>
      </w:r>
      <w:proofErr w:type="gramStart"/>
      <w:r w:rsidRPr="0088508B">
        <w:rPr>
          <w:rFonts w:ascii="Arial Narrow" w:hAnsi="Arial Narrow"/>
          <w:i/>
          <w:sz w:val="28"/>
          <w:szCs w:val="28"/>
        </w:rPr>
        <w:t>ии и ее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 xml:space="preserve"> носителей администраторов — «строителей людских отношений» — с развитием производства, как он считает, увеличивается.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>Существо административной работы в соответствии с концепцией Витке состояло в создании благоприятной социально-психологической атмосферы в производственных коллективах — «духа улья», чего ни идеальная организация технологического процесса, ни регламентация служебных функций, ни своевременное их регулирование обеспечить не могли.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proofErr w:type="gramStart"/>
      <w:r w:rsidRPr="0088508B">
        <w:rPr>
          <w:rFonts w:ascii="Arial Narrow" w:hAnsi="Arial Narrow"/>
          <w:i/>
          <w:sz w:val="28"/>
          <w:szCs w:val="28"/>
        </w:rPr>
        <w:t>Витке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 xml:space="preserve"> сформулировал также совокупность требований к руководителям — носителям административной функции. Среди них: умение правильно подбирать персонал управленцев, четко распределять обязанности, намечать цели, координировать работу, осуществлять контроль, но при этом «не мнить себя техническим всезнайкой и не распылять себя на мелочи техники».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 xml:space="preserve">Наконец, еще одной важной вехой в развитии социального подхода к управлению можно считать теорию административной емкости, выдвинутую в работах Ф.Р. Дунаевского (1887—1960). Под административной емкостью Дунаевский понимал способность управляющих одновременно руководить </w:t>
      </w:r>
      <w:r w:rsidRPr="0088508B">
        <w:rPr>
          <w:rFonts w:ascii="Arial Narrow" w:hAnsi="Arial Narrow"/>
          <w:i/>
          <w:sz w:val="28"/>
          <w:szCs w:val="28"/>
        </w:rPr>
        <w:lastRenderedPageBreak/>
        <w:t>определенным количеством подчиненных вне зависимости от их личных качеств, что на современном управленческом языке принято называть диапазоном, нормой.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>Дунаевский считал, что с развитием производства происходит разбухание промежуточного звена руководящих органов, связанное с необходимостью компенсировать превышение «административной емкости» центра. В связи с этим возникает огромная иерархия, каждая ступень которой последовательно расширяет «административную емкость» вышестоящей, что в конечном итоге ведет к бюрократизации. Таким образом, он заметил проблему нарастания информационного барьера в управлении и сформулировал пути ее решения.</w:t>
      </w:r>
    </w:p>
    <w:p w:rsidR="00023436" w:rsidRPr="0088508B" w:rsidRDefault="00023436" w:rsidP="00023436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i/>
          <w:sz w:val="28"/>
          <w:szCs w:val="28"/>
        </w:rPr>
      </w:pPr>
      <w:r w:rsidRPr="0088508B">
        <w:rPr>
          <w:rFonts w:ascii="Arial Narrow" w:hAnsi="Arial Narrow"/>
          <w:i/>
          <w:sz w:val="28"/>
          <w:szCs w:val="28"/>
        </w:rPr>
        <w:t>По мнению Дунаевского, трудности могут быть преодолены или на основе тщательного подбора и подготовки персонала, внедрения новых методов планирования и т.п.</w:t>
      </w:r>
      <w:proofErr w:type="gramStart"/>
      <w:r w:rsidRPr="0088508B">
        <w:rPr>
          <w:rFonts w:ascii="Arial Narrow" w:hAnsi="Arial Narrow"/>
          <w:i/>
          <w:sz w:val="28"/>
          <w:szCs w:val="28"/>
        </w:rPr>
        <w:t xml:space="preserve"> ,</w:t>
      </w:r>
      <w:proofErr w:type="gramEnd"/>
      <w:r w:rsidRPr="0088508B">
        <w:rPr>
          <w:rFonts w:ascii="Arial Narrow" w:hAnsi="Arial Narrow"/>
          <w:i/>
          <w:sz w:val="28"/>
          <w:szCs w:val="28"/>
        </w:rPr>
        <w:t> или расширения границ «административной емкости» с помощью техники, то есть передачи машинам всей вспомогательной, механической работы.</w:t>
      </w:r>
    </w:p>
    <w:p w:rsidR="00023436" w:rsidRPr="0088508B" w:rsidRDefault="00023436" w:rsidP="00023436">
      <w:pPr>
        <w:ind w:firstLine="709"/>
        <w:jc w:val="both"/>
        <w:rPr>
          <w:sz w:val="28"/>
          <w:szCs w:val="28"/>
        </w:rPr>
      </w:pPr>
    </w:p>
    <w:p w:rsidR="00023436" w:rsidRPr="0088508B" w:rsidRDefault="00023436" w:rsidP="00023436">
      <w:pPr>
        <w:ind w:firstLine="709"/>
        <w:jc w:val="center"/>
        <w:rPr>
          <w:b/>
          <w:sz w:val="28"/>
          <w:szCs w:val="28"/>
        </w:rPr>
      </w:pPr>
      <w:r w:rsidRPr="0088508B">
        <w:rPr>
          <w:b/>
          <w:sz w:val="28"/>
          <w:szCs w:val="28"/>
        </w:rPr>
        <w:t>Тесты и проблемные задачи для самопроверки:</w:t>
      </w:r>
    </w:p>
    <w:p w:rsidR="00023436" w:rsidRPr="0088508B" w:rsidRDefault="00023436" w:rsidP="00023436">
      <w:pPr>
        <w:ind w:firstLine="709"/>
        <w:jc w:val="center"/>
        <w:rPr>
          <w:b/>
          <w:sz w:val="28"/>
          <w:szCs w:val="28"/>
        </w:rPr>
      </w:pPr>
    </w:p>
    <w:p w:rsidR="00023436" w:rsidRPr="0088508B" w:rsidRDefault="00023436" w:rsidP="00023436">
      <w:pPr>
        <w:pStyle w:val="a7"/>
        <w:spacing w:after="0"/>
        <w:ind w:firstLine="0"/>
        <w:rPr>
          <w:vanish w:val="0"/>
          <w:sz w:val="28"/>
          <w:szCs w:val="28"/>
        </w:rPr>
      </w:pPr>
      <w:r w:rsidRPr="0088508B">
        <w:rPr>
          <w:b/>
          <w:vanish w:val="0"/>
          <w:sz w:val="28"/>
          <w:szCs w:val="28"/>
        </w:rPr>
        <w:t>1.</w:t>
      </w:r>
      <w:r w:rsidRPr="0088508B">
        <w:rPr>
          <w:vanish w:val="0"/>
          <w:sz w:val="28"/>
          <w:szCs w:val="28"/>
        </w:rPr>
        <w:t xml:space="preserve"> Трудовыми установками (по А.К. </w:t>
      </w:r>
      <w:proofErr w:type="spellStart"/>
      <w:r w:rsidRPr="0088508B">
        <w:rPr>
          <w:vanish w:val="0"/>
          <w:sz w:val="28"/>
          <w:szCs w:val="28"/>
        </w:rPr>
        <w:t>Гастеву</w:t>
      </w:r>
      <w:proofErr w:type="spellEnd"/>
      <w:r w:rsidRPr="0088508B">
        <w:rPr>
          <w:vanish w:val="0"/>
          <w:sz w:val="28"/>
          <w:szCs w:val="28"/>
        </w:rPr>
        <w:t>) являются: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>1</w:t>
      </w:r>
      <w:r w:rsidRPr="00FE3A66">
        <w:rPr>
          <w:b/>
          <w:vanish w:val="0"/>
          <w:sz w:val="28"/>
          <w:szCs w:val="28"/>
          <w:u w:val="single"/>
        </w:rPr>
        <w:t>)создание специальной методики, побуждающей каждого рабочего к постоянному совершенствованию своего труда, улучшению оборудования, приспособлений и пр.;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>2)стандарты на выполнение отдельных работ, операций;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>3)нормы времени на выполнение работ, операций.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</w:p>
    <w:p w:rsidR="00023436" w:rsidRPr="0088508B" w:rsidRDefault="00023436" w:rsidP="00023436">
      <w:pPr>
        <w:pStyle w:val="a7"/>
        <w:spacing w:after="0"/>
        <w:ind w:firstLine="0"/>
        <w:rPr>
          <w:vanish w:val="0"/>
          <w:sz w:val="28"/>
          <w:szCs w:val="28"/>
        </w:rPr>
      </w:pPr>
      <w:r w:rsidRPr="0088508B">
        <w:rPr>
          <w:b/>
          <w:vanish w:val="0"/>
          <w:sz w:val="28"/>
          <w:szCs w:val="28"/>
        </w:rPr>
        <w:t>2.</w:t>
      </w:r>
      <w:r w:rsidRPr="0088508B">
        <w:rPr>
          <w:vanish w:val="0"/>
          <w:sz w:val="28"/>
          <w:szCs w:val="28"/>
        </w:rPr>
        <w:t xml:space="preserve"> Теория социалистической рационализации (О.А. </w:t>
      </w:r>
      <w:proofErr w:type="spellStart"/>
      <w:r w:rsidRPr="0088508B">
        <w:rPr>
          <w:vanish w:val="0"/>
          <w:sz w:val="28"/>
          <w:szCs w:val="28"/>
        </w:rPr>
        <w:t>Ерманского</w:t>
      </w:r>
      <w:proofErr w:type="spellEnd"/>
      <w:r w:rsidRPr="0088508B">
        <w:rPr>
          <w:vanish w:val="0"/>
          <w:sz w:val="28"/>
          <w:szCs w:val="28"/>
        </w:rPr>
        <w:t>) базируется на принципе: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>1) оптимума;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>2) положительного подбора;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>3) максимума;</w:t>
      </w:r>
    </w:p>
    <w:p w:rsidR="00023436" w:rsidRPr="00FE3A66" w:rsidRDefault="00023436" w:rsidP="00023436">
      <w:pPr>
        <w:pStyle w:val="a7"/>
        <w:spacing w:after="0"/>
        <w:ind w:firstLine="709"/>
        <w:rPr>
          <w:b/>
          <w:vanish w:val="0"/>
          <w:sz w:val="28"/>
          <w:szCs w:val="28"/>
          <w:u w:val="single"/>
        </w:rPr>
      </w:pPr>
      <w:r w:rsidRPr="00FE3A66">
        <w:rPr>
          <w:b/>
          <w:vanish w:val="0"/>
          <w:sz w:val="28"/>
          <w:szCs w:val="28"/>
          <w:u w:val="single"/>
        </w:rPr>
        <w:t>4) организационной суммы;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>5) экономики затрат труда.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</w:p>
    <w:p w:rsidR="00023436" w:rsidRPr="0088508B" w:rsidRDefault="00023436" w:rsidP="00023436">
      <w:pPr>
        <w:pStyle w:val="a7"/>
        <w:spacing w:after="0"/>
        <w:ind w:firstLine="0"/>
        <w:rPr>
          <w:vanish w:val="0"/>
          <w:sz w:val="28"/>
          <w:szCs w:val="28"/>
        </w:rPr>
      </w:pPr>
      <w:r w:rsidRPr="0088508B">
        <w:rPr>
          <w:b/>
          <w:vanish w:val="0"/>
          <w:sz w:val="28"/>
          <w:szCs w:val="28"/>
        </w:rPr>
        <w:t>3.</w:t>
      </w:r>
      <w:r w:rsidRPr="0088508B">
        <w:rPr>
          <w:vanish w:val="0"/>
          <w:sz w:val="28"/>
          <w:szCs w:val="28"/>
        </w:rPr>
        <w:t xml:space="preserve"> Сущность теории «широкой» базы состоит:</w:t>
      </w:r>
    </w:p>
    <w:p w:rsidR="00023436" w:rsidRPr="00FE3A66" w:rsidRDefault="00023436" w:rsidP="00023436">
      <w:pPr>
        <w:pStyle w:val="a7"/>
        <w:widowControl w:val="0"/>
        <w:suppressAutoHyphens/>
        <w:spacing w:after="0"/>
        <w:ind w:left="709" w:firstLine="0"/>
        <w:rPr>
          <w:b/>
          <w:vanish w:val="0"/>
          <w:sz w:val="28"/>
          <w:szCs w:val="28"/>
          <w:u w:val="single"/>
        </w:rPr>
      </w:pPr>
      <w:r w:rsidRPr="00FE3A66">
        <w:rPr>
          <w:b/>
          <w:vanish w:val="0"/>
          <w:sz w:val="28"/>
          <w:szCs w:val="28"/>
          <w:u w:val="single"/>
        </w:rPr>
        <w:t xml:space="preserve">1) в работе </w:t>
      </w:r>
      <w:proofErr w:type="gramStart"/>
      <w:r w:rsidRPr="00FE3A66">
        <w:rPr>
          <w:b/>
          <w:vanish w:val="0"/>
          <w:sz w:val="28"/>
          <w:szCs w:val="28"/>
          <w:u w:val="single"/>
        </w:rPr>
        <w:t>по</w:t>
      </w:r>
      <w:proofErr w:type="gramEnd"/>
      <w:r w:rsidRPr="00FE3A66">
        <w:rPr>
          <w:b/>
          <w:vanish w:val="0"/>
          <w:sz w:val="28"/>
          <w:szCs w:val="28"/>
          <w:u w:val="single"/>
        </w:rPr>
        <w:t xml:space="preserve"> </w:t>
      </w:r>
      <w:proofErr w:type="gramStart"/>
      <w:r w:rsidRPr="00FE3A66">
        <w:rPr>
          <w:b/>
          <w:vanish w:val="0"/>
          <w:sz w:val="28"/>
          <w:szCs w:val="28"/>
          <w:u w:val="single"/>
        </w:rPr>
        <w:t>НОТ</w:t>
      </w:r>
      <w:proofErr w:type="gramEnd"/>
      <w:r w:rsidRPr="00FE3A66">
        <w:rPr>
          <w:b/>
          <w:vanish w:val="0"/>
          <w:sz w:val="28"/>
          <w:szCs w:val="28"/>
          <w:u w:val="single"/>
        </w:rPr>
        <w:t xml:space="preserve"> – части общехозяйственной деятельности предприятия;</w:t>
      </w:r>
    </w:p>
    <w:p w:rsidR="00023436" w:rsidRPr="0088508B" w:rsidRDefault="00023436" w:rsidP="00023436">
      <w:pPr>
        <w:pStyle w:val="a7"/>
        <w:widowControl w:val="0"/>
        <w:suppressAutoHyphens/>
        <w:spacing w:after="0"/>
        <w:ind w:left="709" w:firstLine="0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>2) в определении слабых мест на предприятии и постепенном их улучшении.</w:t>
      </w:r>
    </w:p>
    <w:p w:rsidR="00023436" w:rsidRPr="0088508B" w:rsidRDefault="00023436" w:rsidP="00023436">
      <w:pPr>
        <w:pStyle w:val="a7"/>
        <w:spacing w:after="0"/>
        <w:ind w:firstLine="0"/>
        <w:rPr>
          <w:vanish w:val="0"/>
          <w:sz w:val="28"/>
          <w:szCs w:val="28"/>
        </w:rPr>
      </w:pPr>
    </w:p>
    <w:p w:rsidR="00023436" w:rsidRPr="0088508B" w:rsidRDefault="00023436" w:rsidP="00023436">
      <w:pPr>
        <w:pStyle w:val="a7"/>
        <w:spacing w:after="0"/>
        <w:ind w:firstLine="0"/>
        <w:rPr>
          <w:vanish w:val="0"/>
          <w:sz w:val="28"/>
          <w:szCs w:val="28"/>
        </w:rPr>
      </w:pPr>
      <w:r w:rsidRPr="0088508B">
        <w:rPr>
          <w:b/>
          <w:vanish w:val="0"/>
          <w:sz w:val="28"/>
          <w:szCs w:val="28"/>
        </w:rPr>
        <w:t>4.</w:t>
      </w:r>
      <w:r w:rsidRPr="0088508B">
        <w:rPr>
          <w:vanish w:val="0"/>
          <w:sz w:val="28"/>
          <w:szCs w:val="28"/>
        </w:rPr>
        <w:t xml:space="preserve"> Редактором первого советского учебника по организации производства является: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 xml:space="preserve">1) Б.Я. </w:t>
      </w:r>
      <w:proofErr w:type="spellStart"/>
      <w:r w:rsidRPr="0088508B">
        <w:rPr>
          <w:vanish w:val="0"/>
          <w:sz w:val="28"/>
          <w:szCs w:val="28"/>
        </w:rPr>
        <w:t>Каценбоген</w:t>
      </w:r>
      <w:proofErr w:type="spellEnd"/>
      <w:r w:rsidRPr="0088508B">
        <w:rPr>
          <w:vanish w:val="0"/>
          <w:sz w:val="28"/>
          <w:szCs w:val="28"/>
        </w:rPr>
        <w:t>;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 xml:space="preserve">2) О.И. </w:t>
      </w:r>
      <w:proofErr w:type="spellStart"/>
      <w:r w:rsidRPr="0088508B">
        <w:rPr>
          <w:vanish w:val="0"/>
          <w:sz w:val="28"/>
          <w:szCs w:val="28"/>
        </w:rPr>
        <w:t>Непорент</w:t>
      </w:r>
      <w:proofErr w:type="spellEnd"/>
      <w:r w:rsidRPr="0088508B">
        <w:rPr>
          <w:vanish w:val="0"/>
          <w:sz w:val="28"/>
          <w:szCs w:val="28"/>
        </w:rPr>
        <w:t>;</w:t>
      </w:r>
    </w:p>
    <w:p w:rsidR="00023436" w:rsidRPr="0072660E" w:rsidRDefault="00023436" w:rsidP="00023436">
      <w:pPr>
        <w:pStyle w:val="a7"/>
        <w:spacing w:after="0"/>
        <w:ind w:firstLine="709"/>
        <w:rPr>
          <w:b/>
          <w:vanish w:val="0"/>
          <w:sz w:val="28"/>
          <w:szCs w:val="28"/>
          <w:u w:val="single"/>
        </w:rPr>
      </w:pPr>
      <w:r w:rsidRPr="0072660E">
        <w:rPr>
          <w:b/>
          <w:vanish w:val="0"/>
          <w:sz w:val="28"/>
          <w:szCs w:val="28"/>
          <w:u w:val="single"/>
        </w:rPr>
        <w:lastRenderedPageBreak/>
        <w:t xml:space="preserve">3) О.А. </w:t>
      </w:r>
      <w:proofErr w:type="spellStart"/>
      <w:r w:rsidRPr="0072660E">
        <w:rPr>
          <w:b/>
          <w:vanish w:val="0"/>
          <w:sz w:val="28"/>
          <w:szCs w:val="28"/>
          <w:u w:val="single"/>
        </w:rPr>
        <w:t>Ерманский</w:t>
      </w:r>
      <w:proofErr w:type="spellEnd"/>
      <w:r w:rsidRPr="0072660E">
        <w:rPr>
          <w:b/>
          <w:vanish w:val="0"/>
          <w:sz w:val="28"/>
          <w:szCs w:val="28"/>
          <w:u w:val="single"/>
        </w:rPr>
        <w:t>;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 xml:space="preserve">4) П.М. </w:t>
      </w:r>
      <w:proofErr w:type="spellStart"/>
      <w:r w:rsidRPr="0088508B">
        <w:rPr>
          <w:vanish w:val="0"/>
          <w:sz w:val="28"/>
          <w:szCs w:val="28"/>
        </w:rPr>
        <w:t>Керженцев</w:t>
      </w:r>
      <w:proofErr w:type="spellEnd"/>
      <w:r w:rsidRPr="0088508B">
        <w:rPr>
          <w:vanish w:val="0"/>
          <w:sz w:val="28"/>
          <w:szCs w:val="28"/>
        </w:rPr>
        <w:t>.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</w:p>
    <w:p w:rsidR="00023436" w:rsidRPr="0088508B" w:rsidRDefault="00023436" w:rsidP="00023436">
      <w:pPr>
        <w:pStyle w:val="a7"/>
        <w:spacing w:after="0"/>
        <w:ind w:firstLine="0"/>
        <w:rPr>
          <w:vanish w:val="0"/>
          <w:sz w:val="28"/>
          <w:szCs w:val="28"/>
        </w:rPr>
      </w:pPr>
      <w:r w:rsidRPr="0088508B">
        <w:rPr>
          <w:b/>
          <w:vanish w:val="0"/>
          <w:sz w:val="28"/>
          <w:szCs w:val="28"/>
        </w:rPr>
        <w:t>5.</w:t>
      </w:r>
      <w:r w:rsidRPr="0088508B">
        <w:rPr>
          <w:vanish w:val="0"/>
          <w:sz w:val="28"/>
          <w:szCs w:val="28"/>
        </w:rPr>
        <w:t xml:space="preserve"> Во главе перестройки системы управления в нашей стране в середине 1980-х гг. стоял: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>1) Н.И. Рыжков;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>2) А.Г. Аганбегян;</w:t>
      </w:r>
    </w:p>
    <w:p w:rsidR="00023436" w:rsidRPr="0072660E" w:rsidRDefault="00023436" w:rsidP="00023436">
      <w:pPr>
        <w:pStyle w:val="a7"/>
        <w:spacing w:after="0"/>
        <w:ind w:firstLine="709"/>
        <w:rPr>
          <w:b/>
          <w:vanish w:val="0"/>
          <w:sz w:val="28"/>
          <w:szCs w:val="28"/>
          <w:u w:val="single"/>
        </w:rPr>
      </w:pPr>
      <w:r w:rsidRPr="0072660E">
        <w:rPr>
          <w:b/>
          <w:vanish w:val="0"/>
          <w:sz w:val="28"/>
          <w:szCs w:val="28"/>
          <w:u w:val="single"/>
        </w:rPr>
        <w:t>3) М.С. Горбачев;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>4) Б.Н. Ельцин;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>5) С.С. Шаталин.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</w:p>
    <w:p w:rsidR="00023436" w:rsidRPr="0088508B" w:rsidRDefault="00023436" w:rsidP="00023436">
      <w:pPr>
        <w:pStyle w:val="a7"/>
        <w:spacing w:after="0"/>
        <w:ind w:firstLine="0"/>
        <w:rPr>
          <w:vanish w:val="0"/>
          <w:sz w:val="28"/>
          <w:szCs w:val="28"/>
        </w:rPr>
      </w:pPr>
      <w:r w:rsidRPr="0088508B">
        <w:rPr>
          <w:b/>
          <w:vanish w:val="0"/>
          <w:sz w:val="28"/>
          <w:szCs w:val="28"/>
        </w:rPr>
        <w:t>6.</w:t>
      </w:r>
      <w:r w:rsidRPr="0088508B">
        <w:rPr>
          <w:vanish w:val="0"/>
          <w:sz w:val="28"/>
          <w:szCs w:val="28"/>
        </w:rPr>
        <w:t xml:space="preserve"> Сущность теории «узкой» базы состоит: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  <w:r w:rsidRPr="0088508B">
        <w:rPr>
          <w:vanish w:val="0"/>
          <w:sz w:val="28"/>
          <w:szCs w:val="28"/>
        </w:rPr>
        <w:t xml:space="preserve">1) в работе </w:t>
      </w:r>
      <w:proofErr w:type="gramStart"/>
      <w:r w:rsidRPr="0088508B">
        <w:rPr>
          <w:vanish w:val="0"/>
          <w:sz w:val="28"/>
          <w:szCs w:val="28"/>
        </w:rPr>
        <w:t>по</w:t>
      </w:r>
      <w:proofErr w:type="gramEnd"/>
      <w:r w:rsidRPr="0088508B">
        <w:rPr>
          <w:vanish w:val="0"/>
          <w:sz w:val="28"/>
          <w:szCs w:val="28"/>
        </w:rPr>
        <w:t xml:space="preserve"> </w:t>
      </w:r>
      <w:proofErr w:type="gramStart"/>
      <w:r w:rsidRPr="0088508B">
        <w:rPr>
          <w:vanish w:val="0"/>
          <w:sz w:val="28"/>
          <w:szCs w:val="28"/>
        </w:rPr>
        <w:t>НОТ</w:t>
      </w:r>
      <w:proofErr w:type="gramEnd"/>
      <w:r w:rsidRPr="0088508B">
        <w:rPr>
          <w:vanish w:val="0"/>
          <w:sz w:val="28"/>
          <w:szCs w:val="28"/>
        </w:rPr>
        <w:t xml:space="preserve"> — части общехозяйственной деятельности предприятия;</w:t>
      </w:r>
    </w:p>
    <w:p w:rsidR="00023436" w:rsidRPr="00D83C10" w:rsidRDefault="00023436" w:rsidP="00023436">
      <w:pPr>
        <w:pStyle w:val="a7"/>
        <w:spacing w:after="0"/>
        <w:ind w:firstLine="709"/>
        <w:rPr>
          <w:b/>
          <w:vanish w:val="0"/>
          <w:sz w:val="28"/>
          <w:szCs w:val="28"/>
          <w:u w:val="single"/>
        </w:rPr>
      </w:pPr>
      <w:r w:rsidRPr="00D83C10">
        <w:rPr>
          <w:b/>
          <w:vanish w:val="0"/>
          <w:sz w:val="28"/>
          <w:szCs w:val="28"/>
          <w:u w:val="single"/>
        </w:rPr>
        <w:t>2) в определении слабых мест на предприятии и постепенном их улучшении.</w:t>
      </w:r>
    </w:p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</w:p>
    <w:p w:rsidR="00023436" w:rsidRPr="0088508B" w:rsidRDefault="00023436" w:rsidP="00023436">
      <w:pPr>
        <w:pStyle w:val="a7"/>
        <w:spacing w:after="0"/>
        <w:ind w:firstLine="0"/>
        <w:rPr>
          <w:vanish w:val="0"/>
          <w:sz w:val="28"/>
          <w:szCs w:val="28"/>
        </w:rPr>
      </w:pPr>
      <w:r w:rsidRPr="0088508B">
        <w:rPr>
          <w:b/>
          <w:vanish w:val="0"/>
          <w:sz w:val="28"/>
          <w:szCs w:val="28"/>
        </w:rPr>
        <w:t xml:space="preserve">7. </w:t>
      </w:r>
      <w:r w:rsidRPr="0088508B">
        <w:rPr>
          <w:vanish w:val="0"/>
          <w:sz w:val="28"/>
          <w:szCs w:val="28"/>
        </w:rPr>
        <w:t>Назовите, кому из ученых принадлежит названные теории развития управления при социализме:</w:t>
      </w:r>
    </w:p>
    <w:p w:rsidR="00023436" w:rsidRDefault="00023436" w:rsidP="00023436">
      <w:pPr>
        <w:pStyle w:val="a7"/>
        <w:spacing w:after="0"/>
        <w:ind w:firstLine="0"/>
        <w:rPr>
          <w:vanish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60"/>
      </w:tblGrid>
      <w:tr w:rsidR="00023436" w:rsidRPr="007E0F1B" w:rsidTr="00FE3A66">
        <w:trPr>
          <w:hidden w:val="0"/>
        </w:trPr>
        <w:tc>
          <w:tcPr>
            <w:tcW w:w="4394" w:type="dxa"/>
            <w:shd w:val="clear" w:color="auto" w:fill="auto"/>
            <w:vAlign w:val="center"/>
          </w:tcPr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7E0F1B">
              <w:rPr>
                <w:vanish w:val="0"/>
              </w:rPr>
              <w:t>А. Концепция «трудовых установок»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3436" w:rsidRPr="007E0F1B" w:rsidRDefault="00D83C10" w:rsidP="00FE3A66">
            <w:pPr>
              <w:pStyle w:val="a7"/>
              <w:spacing w:after="0"/>
              <w:ind w:firstLine="709"/>
              <w:jc w:val="left"/>
              <w:rPr>
                <w:vanish w:val="0"/>
              </w:rPr>
            </w:pPr>
            <w:r w:rsidRPr="00D83C10">
              <w:rPr>
                <w:b/>
                <w:vanish w:val="0"/>
                <w:u w:val="single"/>
              </w:rPr>
              <w:t>С</w:t>
            </w:r>
            <w:r>
              <w:rPr>
                <w:vanish w:val="0"/>
              </w:rPr>
              <w:t xml:space="preserve"> </w:t>
            </w:r>
            <w:r w:rsidR="00023436" w:rsidRPr="007E0F1B">
              <w:rPr>
                <w:vanish w:val="0"/>
              </w:rPr>
              <w:t>1) А.А. Богданову;</w:t>
            </w:r>
          </w:p>
        </w:tc>
      </w:tr>
      <w:tr w:rsidR="00023436" w:rsidRPr="007E0F1B" w:rsidTr="00FE3A66">
        <w:trPr>
          <w:hidden w:val="0"/>
        </w:trPr>
        <w:tc>
          <w:tcPr>
            <w:tcW w:w="4394" w:type="dxa"/>
            <w:shd w:val="clear" w:color="auto" w:fill="auto"/>
            <w:vAlign w:val="center"/>
          </w:tcPr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7E0F1B">
              <w:rPr>
                <w:vanish w:val="0"/>
              </w:rPr>
              <w:t>В. Концепция «всякой организационной деятельности»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3436" w:rsidRPr="007E0F1B" w:rsidRDefault="00D83C10" w:rsidP="00FE3A66">
            <w:pPr>
              <w:pStyle w:val="a7"/>
              <w:spacing w:after="0"/>
              <w:ind w:firstLine="709"/>
              <w:jc w:val="left"/>
              <w:rPr>
                <w:vanish w:val="0"/>
              </w:rPr>
            </w:pPr>
            <w:r w:rsidRPr="00D83C10">
              <w:rPr>
                <w:b/>
                <w:vanish w:val="0"/>
                <w:u w:val="single"/>
                <w:lang w:val="en-US"/>
              </w:rPr>
              <w:t>D</w:t>
            </w:r>
            <w:r>
              <w:rPr>
                <w:vanish w:val="0"/>
                <w:lang w:val="en-US"/>
              </w:rPr>
              <w:t xml:space="preserve"> </w:t>
            </w:r>
            <w:r w:rsidR="00023436" w:rsidRPr="007E0F1B">
              <w:rPr>
                <w:vanish w:val="0"/>
              </w:rPr>
              <w:t xml:space="preserve">2) О.А. </w:t>
            </w:r>
            <w:proofErr w:type="spellStart"/>
            <w:r w:rsidR="00023436" w:rsidRPr="007E0F1B">
              <w:rPr>
                <w:vanish w:val="0"/>
              </w:rPr>
              <w:t>Ерманскому</w:t>
            </w:r>
            <w:proofErr w:type="spellEnd"/>
            <w:r w:rsidR="00023436" w:rsidRPr="007E0F1B">
              <w:rPr>
                <w:vanish w:val="0"/>
              </w:rPr>
              <w:t>;</w:t>
            </w:r>
          </w:p>
        </w:tc>
      </w:tr>
      <w:tr w:rsidR="00023436" w:rsidRPr="007E0F1B" w:rsidTr="00FE3A66">
        <w:trPr>
          <w:hidden w:val="0"/>
        </w:trPr>
        <w:tc>
          <w:tcPr>
            <w:tcW w:w="4394" w:type="dxa"/>
            <w:shd w:val="clear" w:color="auto" w:fill="auto"/>
            <w:vAlign w:val="center"/>
          </w:tcPr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7E0F1B">
              <w:rPr>
                <w:vanish w:val="0"/>
              </w:rPr>
              <w:t>С. «Всеобщая организационная наука»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3436" w:rsidRPr="007E0F1B" w:rsidRDefault="00D83C10" w:rsidP="00FE3A66">
            <w:pPr>
              <w:pStyle w:val="a7"/>
              <w:spacing w:after="0"/>
              <w:ind w:firstLine="709"/>
              <w:jc w:val="left"/>
              <w:rPr>
                <w:vanish w:val="0"/>
              </w:rPr>
            </w:pPr>
            <w:r w:rsidRPr="00D83C10">
              <w:rPr>
                <w:b/>
                <w:vanish w:val="0"/>
                <w:u w:val="single"/>
              </w:rPr>
              <w:t>В</w:t>
            </w:r>
            <w:r>
              <w:rPr>
                <w:vanish w:val="0"/>
              </w:rPr>
              <w:t xml:space="preserve"> </w:t>
            </w:r>
            <w:r w:rsidR="00023436" w:rsidRPr="007E0F1B">
              <w:rPr>
                <w:vanish w:val="0"/>
              </w:rPr>
              <w:t xml:space="preserve">3) П.М. </w:t>
            </w:r>
            <w:proofErr w:type="spellStart"/>
            <w:r w:rsidR="00023436" w:rsidRPr="007E0F1B">
              <w:rPr>
                <w:vanish w:val="0"/>
              </w:rPr>
              <w:t>Керженцеву</w:t>
            </w:r>
            <w:proofErr w:type="spellEnd"/>
            <w:r w:rsidR="00023436" w:rsidRPr="007E0F1B">
              <w:rPr>
                <w:vanish w:val="0"/>
              </w:rPr>
              <w:t>;</w:t>
            </w:r>
          </w:p>
        </w:tc>
      </w:tr>
      <w:tr w:rsidR="00023436" w:rsidRPr="007E0F1B" w:rsidTr="00FE3A66">
        <w:trPr>
          <w:hidden w:val="0"/>
        </w:trPr>
        <w:tc>
          <w:tcPr>
            <w:tcW w:w="4394" w:type="dxa"/>
            <w:shd w:val="clear" w:color="auto" w:fill="auto"/>
            <w:vAlign w:val="center"/>
          </w:tcPr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7E0F1B">
              <w:rPr>
                <w:vanish w:val="0"/>
                <w:lang w:val="en-US"/>
              </w:rPr>
              <w:t>D</w:t>
            </w:r>
            <w:r w:rsidRPr="007E0F1B">
              <w:rPr>
                <w:vanish w:val="0"/>
              </w:rPr>
              <w:t>.Теория социалистической рационализации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3436" w:rsidRPr="007E0F1B" w:rsidRDefault="00D83C10" w:rsidP="00FE3A66">
            <w:pPr>
              <w:pStyle w:val="a7"/>
              <w:spacing w:after="0"/>
              <w:ind w:firstLine="709"/>
              <w:jc w:val="left"/>
              <w:rPr>
                <w:vanish w:val="0"/>
              </w:rPr>
            </w:pPr>
            <w:r w:rsidRPr="00D83C10">
              <w:rPr>
                <w:b/>
                <w:vanish w:val="0"/>
                <w:u w:val="single"/>
              </w:rPr>
              <w:t>А</w:t>
            </w:r>
            <w:r>
              <w:rPr>
                <w:vanish w:val="0"/>
              </w:rPr>
              <w:t xml:space="preserve"> </w:t>
            </w:r>
            <w:r w:rsidR="00023436" w:rsidRPr="007E0F1B">
              <w:rPr>
                <w:vanish w:val="0"/>
              </w:rPr>
              <w:t xml:space="preserve">4) А.К. </w:t>
            </w:r>
            <w:proofErr w:type="spellStart"/>
            <w:r w:rsidR="00023436" w:rsidRPr="007E0F1B">
              <w:rPr>
                <w:vanish w:val="0"/>
              </w:rPr>
              <w:t>Гастеву</w:t>
            </w:r>
            <w:proofErr w:type="spellEnd"/>
            <w:r w:rsidR="00023436" w:rsidRPr="007E0F1B">
              <w:rPr>
                <w:vanish w:val="0"/>
              </w:rPr>
              <w:t>.</w:t>
            </w:r>
          </w:p>
        </w:tc>
      </w:tr>
    </w:tbl>
    <w:p w:rsidR="00023436" w:rsidRDefault="00023436" w:rsidP="00023436">
      <w:pPr>
        <w:pStyle w:val="a7"/>
        <w:spacing w:after="0"/>
        <w:ind w:firstLine="709"/>
        <w:rPr>
          <w:vanish w:val="0"/>
        </w:rPr>
      </w:pPr>
    </w:p>
    <w:p w:rsidR="00023436" w:rsidRPr="0088508B" w:rsidRDefault="00023436" w:rsidP="00023436">
      <w:pPr>
        <w:pStyle w:val="a7"/>
        <w:spacing w:after="0"/>
        <w:ind w:firstLine="0"/>
        <w:rPr>
          <w:vanish w:val="0"/>
          <w:sz w:val="28"/>
          <w:szCs w:val="28"/>
        </w:rPr>
      </w:pPr>
      <w:r w:rsidRPr="0088508B">
        <w:rPr>
          <w:b/>
          <w:vanish w:val="0"/>
          <w:sz w:val="28"/>
          <w:szCs w:val="28"/>
        </w:rPr>
        <w:t>8.</w:t>
      </w:r>
      <w:r w:rsidRPr="0088508B">
        <w:rPr>
          <w:vanish w:val="0"/>
          <w:sz w:val="28"/>
          <w:szCs w:val="28"/>
        </w:rPr>
        <w:t xml:space="preserve"> Дано краткое содержание трех реформ системы управления, осуществленных в стране после 1960 г. Укажите, какой реформе соответствует каждое из них:</w:t>
      </w:r>
    </w:p>
    <w:p w:rsidR="00023436" w:rsidRDefault="00023436" w:rsidP="00023436">
      <w:pPr>
        <w:pStyle w:val="a7"/>
        <w:spacing w:after="0"/>
        <w:ind w:firstLine="709"/>
        <w:rPr>
          <w:vanish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60"/>
      </w:tblGrid>
      <w:tr w:rsidR="00023436" w:rsidRPr="007E0F1B" w:rsidTr="00FE3A66">
        <w:trPr>
          <w:hidden w:val="0"/>
        </w:trPr>
        <w:tc>
          <w:tcPr>
            <w:tcW w:w="4394" w:type="dxa"/>
            <w:shd w:val="clear" w:color="auto" w:fill="auto"/>
            <w:vAlign w:val="center"/>
          </w:tcPr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7E0F1B">
              <w:rPr>
                <w:vanish w:val="0"/>
              </w:rPr>
              <w:t xml:space="preserve">А. Улучшение планирования и усиления воздействия хозяйственного механизма на повышение эффективности производства и качества работы 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3436" w:rsidRPr="007E0F1B" w:rsidRDefault="00593171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593171">
              <w:rPr>
                <w:b/>
                <w:vanish w:val="0"/>
                <w:u w:val="single"/>
                <w:lang w:val="en-US"/>
              </w:rPr>
              <w:t>C</w:t>
            </w:r>
            <w:r w:rsidRPr="00593171">
              <w:rPr>
                <w:b/>
                <w:vanish w:val="0"/>
                <w:u w:val="single"/>
              </w:rPr>
              <w:t xml:space="preserve"> </w:t>
            </w:r>
            <w:r w:rsidR="00023436" w:rsidRPr="007E0F1B">
              <w:rPr>
                <w:vanish w:val="0"/>
              </w:rPr>
              <w:t>1) реформе системы управления экономикой 1965 г.;</w:t>
            </w:r>
          </w:p>
        </w:tc>
      </w:tr>
      <w:tr w:rsidR="00023436" w:rsidRPr="007E0F1B" w:rsidTr="00FE3A66">
        <w:trPr>
          <w:hidden w:val="0"/>
        </w:trPr>
        <w:tc>
          <w:tcPr>
            <w:tcW w:w="4394" w:type="dxa"/>
            <w:shd w:val="clear" w:color="auto" w:fill="auto"/>
            <w:vAlign w:val="center"/>
          </w:tcPr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7E0F1B">
              <w:rPr>
                <w:vanish w:val="0"/>
              </w:rPr>
              <w:t>В. Разгосударствление собственности, образование новых рыночных структур управления, государственное регулирование рыночных отношений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3436" w:rsidRPr="007E0F1B" w:rsidRDefault="00593171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593171">
              <w:rPr>
                <w:b/>
                <w:vanish w:val="0"/>
                <w:u w:val="single"/>
                <w:lang w:val="en-US"/>
              </w:rPr>
              <w:t xml:space="preserve">A </w:t>
            </w:r>
            <w:r w:rsidR="00023436" w:rsidRPr="007E0F1B">
              <w:rPr>
                <w:vanish w:val="0"/>
              </w:rPr>
              <w:t>2) экономической реформе 1979 г.;</w:t>
            </w:r>
          </w:p>
        </w:tc>
      </w:tr>
      <w:tr w:rsidR="00023436" w:rsidRPr="007E0F1B" w:rsidTr="00FE3A66">
        <w:trPr>
          <w:hidden w:val="0"/>
        </w:trPr>
        <w:tc>
          <w:tcPr>
            <w:tcW w:w="4394" w:type="dxa"/>
            <w:shd w:val="clear" w:color="auto" w:fill="auto"/>
            <w:vAlign w:val="center"/>
          </w:tcPr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7E0F1B">
              <w:rPr>
                <w:vanish w:val="0"/>
              </w:rPr>
              <w:t>С. Улучшение управления промышленностью, совершенствование планирования и усиление экономического стимулирования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23436" w:rsidRPr="007E0F1B" w:rsidRDefault="00593171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593171">
              <w:rPr>
                <w:b/>
                <w:vanish w:val="0"/>
                <w:u w:val="single"/>
                <w:lang w:val="en-US"/>
              </w:rPr>
              <w:t>B</w:t>
            </w:r>
            <w:r w:rsidRPr="00593171">
              <w:rPr>
                <w:vanish w:val="0"/>
              </w:rPr>
              <w:t xml:space="preserve"> </w:t>
            </w:r>
            <w:r w:rsidR="00023436" w:rsidRPr="007E0F1B">
              <w:rPr>
                <w:vanish w:val="0"/>
              </w:rPr>
              <w:t>3) перестройке системы управления на основе регулируемых рыночных отношений (с 1991 г.).</w:t>
            </w:r>
          </w:p>
        </w:tc>
      </w:tr>
    </w:tbl>
    <w:p w:rsidR="00023436" w:rsidRPr="0088508B" w:rsidRDefault="00023436" w:rsidP="00023436">
      <w:pPr>
        <w:pStyle w:val="a7"/>
        <w:spacing w:after="0"/>
        <w:ind w:firstLine="709"/>
        <w:rPr>
          <w:vanish w:val="0"/>
          <w:sz w:val="28"/>
          <w:szCs w:val="28"/>
        </w:rPr>
      </w:pPr>
    </w:p>
    <w:p w:rsidR="00023436" w:rsidRPr="0088508B" w:rsidRDefault="00023436" w:rsidP="00023436">
      <w:pPr>
        <w:pStyle w:val="a7"/>
        <w:spacing w:after="0"/>
        <w:ind w:firstLine="0"/>
        <w:rPr>
          <w:vanish w:val="0"/>
          <w:sz w:val="28"/>
          <w:szCs w:val="28"/>
        </w:rPr>
      </w:pPr>
      <w:r w:rsidRPr="0088508B">
        <w:rPr>
          <w:b/>
          <w:vanish w:val="0"/>
          <w:sz w:val="28"/>
          <w:szCs w:val="28"/>
        </w:rPr>
        <w:t>9.</w:t>
      </w:r>
      <w:r w:rsidRPr="0088508B">
        <w:rPr>
          <w:vanish w:val="0"/>
          <w:sz w:val="28"/>
          <w:szCs w:val="28"/>
        </w:rPr>
        <w:t xml:space="preserve"> Отнесите основные позиции по принадлежности к каждой платформе, сформировавшей в процессе дискуссии по проблемам развития НОТ и управления в СССР:</w:t>
      </w:r>
    </w:p>
    <w:p w:rsidR="00023436" w:rsidRDefault="00023436" w:rsidP="00023436">
      <w:pPr>
        <w:pStyle w:val="a7"/>
        <w:spacing w:after="0"/>
        <w:ind w:firstLine="0"/>
        <w:rPr>
          <w:vanish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60"/>
      </w:tblGrid>
      <w:tr w:rsidR="00023436" w:rsidRPr="007E0F1B" w:rsidTr="00FE3A66">
        <w:trPr>
          <w:trHeight w:val="828"/>
          <w:hidden w:val="0"/>
        </w:trPr>
        <w:tc>
          <w:tcPr>
            <w:tcW w:w="4394" w:type="dxa"/>
            <w:shd w:val="clear" w:color="auto" w:fill="auto"/>
            <w:vAlign w:val="center"/>
          </w:tcPr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</w:p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</w:p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</w:p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</w:p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</w:p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</w:p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</w:p>
          <w:p w:rsidR="00D20CE5" w:rsidRPr="007E0F1B" w:rsidRDefault="00D20CE5" w:rsidP="00D20CE5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7E0F1B">
              <w:rPr>
                <w:vanish w:val="0"/>
              </w:rPr>
              <w:t xml:space="preserve">В. Платформа ЦИТ (А.К. </w:t>
            </w:r>
            <w:proofErr w:type="spellStart"/>
            <w:r w:rsidRPr="007E0F1B">
              <w:rPr>
                <w:vanish w:val="0"/>
              </w:rPr>
              <w:t>Гастев</w:t>
            </w:r>
            <w:proofErr w:type="spellEnd"/>
            <w:r w:rsidRPr="007E0F1B">
              <w:rPr>
                <w:vanish w:val="0"/>
              </w:rPr>
              <w:t>)</w:t>
            </w:r>
          </w:p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proofErr w:type="gramStart"/>
            <w:r w:rsidRPr="007E0F1B">
              <w:rPr>
                <w:vanish w:val="0"/>
              </w:rPr>
              <w:t>2) осуществление работы по НОТ через институты по НОТ и администрацию предприятий и учреждений;</w:t>
            </w:r>
            <w:proofErr w:type="gramEnd"/>
          </w:p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7E0F1B">
              <w:rPr>
                <w:vanish w:val="0"/>
              </w:rPr>
              <w:t>4) использование теории «узкой» базы;</w:t>
            </w:r>
          </w:p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7E0F1B">
              <w:rPr>
                <w:vanish w:val="0"/>
              </w:rPr>
              <w:t>6) сосредоточение на практической и исследовательской работе;</w:t>
            </w:r>
          </w:p>
          <w:p w:rsidR="00023436" w:rsidRPr="007E0F1B" w:rsidRDefault="00023436" w:rsidP="00FE3A66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7E0F1B">
              <w:rPr>
                <w:vanish w:val="0"/>
              </w:rPr>
              <w:t>8) игнорирование разногласий по теоретическим проблемам НОТ</w:t>
            </w:r>
          </w:p>
        </w:tc>
      </w:tr>
      <w:tr w:rsidR="00FE3A66" w:rsidRPr="007E0F1B" w:rsidTr="00FE3A66">
        <w:trPr>
          <w:trHeight w:val="828"/>
          <w:hidden w:val="0"/>
        </w:trPr>
        <w:tc>
          <w:tcPr>
            <w:tcW w:w="4394" w:type="dxa"/>
            <w:shd w:val="clear" w:color="auto" w:fill="auto"/>
            <w:vAlign w:val="center"/>
          </w:tcPr>
          <w:p w:rsidR="00D20CE5" w:rsidRPr="007E0F1B" w:rsidRDefault="00D20CE5" w:rsidP="00D20CE5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7E0F1B">
              <w:rPr>
                <w:vanish w:val="0"/>
              </w:rPr>
              <w:t xml:space="preserve">А. Платформа группы «Семнадцати» (П.М. </w:t>
            </w:r>
            <w:proofErr w:type="spellStart"/>
            <w:r w:rsidRPr="007E0F1B">
              <w:rPr>
                <w:vanish w:val="0"/>
              </w:rPr>
              <w:t>Керженцев</w:t>
            </w:r>
            <w:proofErr w:type="spellEnd"/>
            <w:r w:rsidRPr="007E0F1B">
              <w:rPr>
                <w:vanish w:val="0"/>
              </w:rPr>
              <w:t>)</w:t>
            </w:r>
          </w:p>
          <w:p w:rsidR="00FE3A66" w:rsidRPr="007E0F1B" w:rsidRDefault="00FE3A66" w:rsidP="00D20CE5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D744D5" w:rsidRPr="007E0F1B" w:rsidRDefault="00D744D5" w:rsidP="00D744D5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7E0F1B">
              <w:rPr>
                <w:vanish w:val="0"/>
              </w:rPr>
              <w:t>1) проработка теории НОТ;</w:t>
            </w:r>
          </w:p>
          <w:p w:rsidR="00D744D5" w:rsidRPr="00D744D5" w:rsidRDefault="00D20CE5" w:rsidP="00D744D5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7E0F1B">
              <w:rPr>
                <w:vanish w:val="0"/>
              </w:rPr>
              <w:t xml:space="preserve">5) вовлечение трудящихся масс в работу </w:t>
            </w:r>
            <w:proofErr w:type="gramStart"/>
            <w:r w:rsidRPr="007E0F1B">
              <w:rPr>
                <w:vanish w:val="0"/>
              </w:rPr>
              <w:t>по</w:t>
            </w:r>
            <w:proofErr w:type="gramEnd"/>
            <w:r w:rsidRPr="007E0F1B">
              <w:rPr>
                <w:vanish w:val="0"/>
              </w:rPr>
              <w:t xml:space="preserve"> НОТ;</w:t>
            </w:r>
            <w:r w:rsidR="00D744D5" w:rsidRPr="007E0F1B">
              <w:rPr>
                <w:vanish w:val="0"/>
              </w:rPr>
              <w:t xml:space="preserve"> </w:t>
            </w:r>
          </w:p>
          <w:p w:rsidR="00D744D5" w:rsidRPr="007E0F1B" w:rsidRDefault="00D744D5" w:rsidP="00D744D5">
            <w:pPr>
              <w:pStyle w:val="a7"/>
              <w:spacing w:after="0"/>
              <w:ind w:firstLine="0"/>
              <w:jc w:val="left"/>
              <w:rPr>
                <w:vanish w:val="0"/>
              </w:rPr>
            </w:pPr>
            <w:r w:rsidRPr="007E0F1B">
              <w:rPr>
                <w:vanish w:val="0"/>
              </w:rPr>
              <w:t>3</w:t>
            </w:r>
            <w:r>
              <w:rPr>
                <w:vanish w:val="0"/>
              </w:rPr>
              <w:t>) борьба с ошибочными взглядами</w:t>
            </w:r>
            <w:r w:rsidRPr="007E0F1B">
              <w:rPr>
                <w:vanish w:val="0"/>
              </w:rPr>
              <w:t>;</w:t>
            </w:r>
          </w:p>
          <w:p w:rsidR="00D20CE5" w:rsidRPr="00D744D5" w:rsidRDefault="00D20CE5" w:rsidP="00FE3A66">
            <w:pPr>
              <w:pStyle w:val="a7"/>
              <w:spacing w:after="0"/>
              <w:ind w:firstLine="0"/>
              <w:jc w:val="left"/>
              <w:rPr>
                <w:vanish w:val="0"/>
                <w:lang w:val="en-US"/>
              </w:rPr>
            </w:pPr>
            <w:r w:rsidRPr="007E0F1B">
              <w:rPr>
                <w:vanish w:val="0"/>
              </w:rPr>
              <w:t>7) испол</w:t>
            </w:r>
            <w:r w:rsidR="00D744D5">
              <w:rPr>
                <w:vanish w:val="0"/>
              </w:rPr>
              <w:t>ьзование теории «широкой» базы;</w:t>
            </w:r>
            <w:bookmarkStart w:id="0" w:name="_GoBack"/>
            <w:bookmarkEnd w:id="0"/>
          </w:p>
        </w:tc>
      </w:tr>
    </w:tbl>
    <w:p w:rsidR="00023436" w:rsidRPr="008340DD" w:rsidRDefault="00023436" w:rsidP="00023436">
      <w:pPr>
        <w:pStyle w:val="11"/>
        <w:tabs>
          <w:tab w:val="left" w:pos="0"/>
          <w:tab w:val="left" w:pos="180"/>
          <w:tab w:val="left" w:pos="360"/>
        </w:tabs>
        <w:spacing w:line="240" w:lineRule="auto"/>
        <w:ind w:firstLine="709"/>
        <w:rPr>
          <w:sz w:val="16"/>
          <w:szCs w:val="16"/>
        </w:rPr>
      </w:pPr>
    </w:p>
    <w:p w:rsidR="00023436" w:rsidRDefault="00023436" w:rsidP="00023436">
      <w:pPr>
        <w:jc w:val="center"/>
      </w:pPr>
    </w:p>
    <w:sectPr w:rsidR="00023436" w:rsidSect="00FF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36"/>
    <w:rsid w:val="00023436"/>
    <w:rsid w:val="003101D4"/>
    <w:rsid w:val="00593171"/>
    <w:rsid w:val="0072660E"/>
    <w:rsid w:val="00A100FF"/>
    <w:rsid w:val="00D20CE5"/>
    <w:rsid w:val="00D22FD3"/>
    <w:rsid w:val="00D744D5"/>
    <w:rsid w:val="00D83C10"/>
    <w:rsid w:val="00E10D59"/>
    <w:rsid w:val="00FE3A66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E10D59"/>
    <w:rPr>
      <w:b/>
      <w:bCs/>
    </w:rPr>
  </w:style>
  <w:style w:type="paragraph" w:styleId="a4">
    <w:name w:val="No Spacing"/>
    <w:uiPriority w:val="1"/>
    <w:qFormat/>
    <w:rsid w:val="00E10D5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0D59"/>
    <w:pPr>
      <w:ind w:left="720"/>
      <w:contextualSpacing/>
    </w:pPr>
  </w:style>
  <w:style w:type="paragraph" w:styleId="a6">
    <w:name w:val="Normal (Web)"/>
    <w:basedOn w:val="a"/>
    <w:uiPriority w:val="99"/>
    <w:rsid w:val="0002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nhideWhenUsed/>
    <w:rsid w:val="00023436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a8">
    <w:name w:val="Основной текст Знак"/>
    <w:basedOn w:val="a0"/>
    <w:link w:val="a7"/>
    <w:rsid w:val="00023436"/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11">
    <w:name w:val="Обычный1"/>
    <w:rsid w:val="00023436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E10D59"/>
    <w:rPr>
      <w:b/>
      <w:bCs/>
    </w:rPr>
  </w:style>
  <w:style w:type="paragraph" w:styleId="a4">
    <w:name w:val="No Spacing"/>
    <w:uiPriority w:val="1"/>
    <w:qFormat/>
    <w:rsid w:val="00E10D5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0D59"/>
    <w:pPr>
      <w:ind w:left="720"/>
      <w:contextualSpacing/>
    </w:pPr>
  </w:style>
  <w:style w:type="paragraph" w:styleId="a6">
    <w:name w:val="Normal (Web)"/>
    <w:basedOn w:val="a"/>
    <w:uiPriority w:val="99"/>
    <w:rsid w:val="0002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nhideWhenUsed/>
    <w:rsid w:val="00023436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a8">
    <w:name w:val="Основной текст Знак"/>
    <w:basedOn w:val="a0"/>
    <w:link w:val="a7"/>
    <w:rsid w:val="00023436"/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11">
    <w:name w:val="Обычный1"/>
    <w:rsid w:val="00023436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ПМ</dc:creator>
  <cp:lastModifiedBy>Санникова Людмила Владимировна</cp:lastModifiedBy>
  <cp:revision>4</cp:revision>
  <dcterms:created xsi:type="dcterms:W3CDTF">2018-02-14T07:13:00Z</dcterms:created>
  <dcterms:modified xsi:type="dcterms:W3CDTF">2019-04-30T06:03:00Z</dcterms:modified>
</cp:coreProperties>
</file>